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0-72-19/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traßensanierung Alter Dortmunder We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